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4221"/>
        <w:gridCol w:w="3939"/>
        <w:gridCol w:w="343"/>
        <w:gridCol w:w="343"/>
        <w:gridCol w:w="689"/>
      </w:tblGrid>
      <w:tr w:rsidR="00FF289B" w:rsidRPr="00630F15" w:rsidTr="00FF289B">
        <w:trPr>
          <w:trHeight w:val="1010"/>
        </w:trPr>
        <w:tc>
          <w:tcPr>
            <w:tcW w:w="9535" w:type="dxa"/>
            <w:gridSpan w:val="5"/>
            <w:hideMark/>
          </w:tcPr>
          <w:p w:rsidR="00FF289B" w:rsidRPr="00630F15" w:rsidRDefault="00FF289B" w:rsidP="00996B92">
            <w:pPr>
              <w:tabs>
                <w:tab w:val="left" w:pos="3915"/>
                <w:tab w:val="right" w:pos="5561"/>
              </w:tabs>
              <w:spacing w:line="259" w:lineRule="auto"/>
              <w:jc w:val="right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630F15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630F15">
              <w:rPr>
                <w:rFonts w:ascii="Times New Roman" w:hAnsi="Times New Roman"/>
                <w:lang w:eastAsia="en-US"/>
              </w:rPr>
              <w:tab/>
              <w:t>Приложение № 8.2.</w:t>
            </w:r>
          </w:p>
          <w:p w:rsidR="00FF289B" w:rsidRPr="00630F15" w:rsidRDefault="00FF289B" w:rsidP="00996B92">
            <w:pPr>
              <w:autoSpaceDE w:val="0"/>
              <w:autoSpaceDN w:val="0"/>
              <w:spacing w:after="0" w:line="240" w:lineRule="auto"/>
              <w:ind w:left="35"/>
              <w:jc w:val="right"/>
              <w:rPr>
                <w:rFonts w:ascii="Times New Roman" w:hAnsi="Times New Roman"/>
                <w:lang w:eastAsia="en-US"/>
              </w:rPr>
            </w:pPr>
            <w:proofErr w:type="gramStart"/>
            <w:r w:rsidRPr="00630F15">
              <w:rPr>
                <w:rFonts w:ascii="Times New Roman" w:hAnsi="Times New Roman"/>
                <w:bCs/>
                <w:lang w:eastAsia="en-US"/>
              </w:rPr>
              <w:t>рекомендуемая</w:t>
            </w:r>
            <w:proofErr w:type="gramEnd"/>
            <w:r w:rsidRPr="00630F15">
              <w:rPr>
                <w:rFonts w:ascii="Times New Roman" w:hAnsi="Times New Roman"/>
                <w:bCs/>
                <w:lang w:eastAsia="en-US"/>
              </w:rPr>
              <w:t xml:space="preserve"> форма</w:t>
            </w:r>
          </w:p>
        </w:tc>
      </w:tr>
      <w:tr w:rsidR="00FF289B" w:rsidRPr="00630F15" w:rsidTr="00FF289B">
        <w:trPr>
          <w:gridBefore w:val="1"/>
          <w:wBefore w:w="4221" w:type="dxa"/>
          <w:trHeight w:val="1625"/>
        </w:trPr>
        <w:tc>
          <w:tcPr>
            <w:tcW w:w="5314" w:type="dxa"/>
            <w:gridSpan w:val="4"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Избирательную комиссию городского округа город Уфа Республики Башкортостан</w:t>
            </w:r>
          </w:p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89B" w:rsidRPr="00630F15" w:rsidRDefault="00FF289B" w:rsidP="00996B9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кандидата в депутаты </w:t>
            </w: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Совета городского округа город Уфа Республики Башкортостан четвертого созыва</w:t>
            </w:r>
          </w:p>
        </w:tc>
      </w:tr>
      <w:tr w:rsidR="00FF289B" w:rsidRPr="00630F15" w:rsidTr="00FF289B">
        <w:trPr>
          <w:gridBefore w:val="1"/>
          <w:wBefore w:w="4221" w:type="dxa"/>
          <w:trHeight w:val="310"/>
        </w:trPr>
        <w:tc>
          <w:tcPr>
            <w:tcW w:w="3939" w:type="dxa"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3"/>
            <w:hideMark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FF289B" w:rsidRPr="00630F15" w:rsidTr="00FF289B">
        <w:trPr>
          <w:gridBefore w:val="1"/>
          <w:wBefore w:w="4221" w:type="dxa"/>
          <w:trHeight w:val="369"/>
        </w:trPr>
        <w:tc>
          <w:tcPr>
            <w:tcW w:w="3939" w:type="dxa"/>
            <w:hideMark/>
          </w:tcPr>
          <w:p w:rsidR="00FF289B" w:rsidRPr="00630F15" w:rsidRDefault="00FF289B" w:rsidP="00996B92">
            <w:pPr>
              <w:suppressAutoHyphens w:val="0"/>
              <w:spacing w:after="120" w:line="240" w:lineRule="auto"/>
              <w:ind w:right="-57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избирательного объединения)</w:t>
            </w:r>
          </w:p>
        </w:tc>
        <w:tc>
          <w:tcPr>
            <w:tcW w:w="1375" w:type="dxa"/>
            <w:gridSpan w:val="3"/>
          </w:tcPr>
          <w:p w:rsidR="00FF289B" w:rsidRPr="00630F15" w:rsidRDefault="00FF289B" w:rsidP="00996B92">
            <w:pPr>
              <w:suppressAutoHyphens w:val="0"/>
              <w:spacing w:after="120" w:line="240" w:lineRule="auto"/>
              <w:ind w:right="-57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FF289B" w:rsidRPr="00630F15" w:rsidTr="00FF289B">
        <w:trPr>
          <w:gridBefore w:val="1"/>
          <w:gridAfter w:val="1"/>
          <w:wBefore w:w="4221" w:type="dxa"/>
          <w:wAfter w:w="689" w:type="dxa"/>
          <w:cantSplit/>
          <w:trHeight w:val="221"/>
        </w:trPr>
        <w:tc>
          <w:tcPr>
            <w:tcW w:w="3939" w:type="dxa"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hideMark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43" w:type="dxa"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289B" w:rsidRPr="00630F15" w:rsidTr="00FF289B">
        <w:trPr>
          <w:gridBefore w:val="1"/>
          <w:wBefore w:w="4221" w:type="dxa"/>
          <w:trHeight w:val="295"/>
        </w:trPr>
        <w:tc>
          <w:tcPr>
            <w:tcW w:w="5314" w:type="dxa"/>
            <w:gridSpan w:val="4"/>
            <w:hideMark/>
          </w:tcPr>
          <w:p w:rsidR="00FF289B" w:rsidRPr="00630F15" w:rsidRDefault="00FF289B" w:rsidP="00996B92">
            <w:pPr>
              <w:suppressAutoHyphens w:val="0"/>
              <w:spacing w:after="120" w:line="240" w:lineRule="auto"/>
              <w:ind w:right="-57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фамилия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, имя, отчество)</w:t>
            </w:r>
          </w:p>
        </w:tc>
      </w:tr>
      <w:tr w:rsidR="00FF289B" w:rsidRPr="00630F15" w:rsidTr="00FF289B">
        <w:trPr>
          <w:gridBefore w:val="1"/>
          <w:wBefore w:w="4221" w:type="dxa"/>
          <w:trHeight w:val="266"/>
        </w:trPr>
        <w:tc>
          <w:tcPr>
            <w:tcW w:w="5314" w:type="dxa"/>
            <w:gridSpan w:val="4"/>
            <w:hideMark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проживающего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адресу:</w:t>
            </w:r>
          </w:p>
        </w:tc>
      </w:tr>
      <w:tr w:rsidR="00FF289B" w:rsidRPr="00630F15" w:rsidTr="00FF289B">
        <w:trPr>
          <w:gridBefore w:val="1"/>
          <w:wBefore w:w="4221" w:type="dxa"/>
          <w:trHeight w:val="310"/>
        </w:trPr>
        <w:tc>
          <w:tcPr>
            <w:tcW w:w="5314" w:type="dxa"/>
            <w:gridSpan w:val="4"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right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FF289B" w:rsidRPr="00630F15" w:rsidTr="00FF289B">
        <w:trPr>
          <w:gridBefore w:val="1"/>
          <w:wBefore w:w="4221" w:type="dxa"/>
          <w:trHeight w:val="472"/>
        </w:trPr>
        <w:tc>
          <w:tcPr>
            <w:tcW w:w="5314" w:type="dxa"/>
            <w:gridSpan w:val="4"/>
            <w:hideMark/>
          </w:tcPr>
          <w:p w:rsidR="00FF289B" w:rsidRPr="00630F15" w:rsidRDefault="00FF289B" w:rsidP="00996B92">
            <w:pPr>
              <w:suppressAutoHyphens w:val="0"/>
              <w:spacing w:after="0" w:line="240" w:lineRule="exact"/>
              <w:ind w:right="-57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субъекта Российской Федерации, района, города, иного населенного пункта, улица, номер дома, корпуса, строения и т.п., квартиры)</w:t>
            </w:r>
          </w:p>
        </w:tc>
      </w:tr>
      <w:tr w:rsidR="00FF289B" w:rsidRPr="00630F15" w:rsidTr="00FF289B">
        <w:trPr>
          <w:gridBefore w:val="1"/>
          <w:wBefore w:w="4221" w:type="dxa"/>
          <w:trHeight w:val="221"/>
        </w:trPr>
        <w:tc>
          <w:tcPr>
            <w:tcW w:w="5314" w:type="dxa"/>
            <w:gridSpan w:val="4"/>
          </w:tcPr>
          <w:p w:rsidR="00FF289B" w:rsidRPr="00630F15" w:rsidRDefault="00FF289B" w:rsidP="00996B92">
            <w:pPr>
              <w:suppressAutoHyphens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289B" w:rsidRPr="00630F15" w:rsidTr="00FF289B">
        <w:trPr>
          <w:gridBefore w:val="1"/>
          <w:wBefore w:w="4221" w:type="dxa"/>
          <w:trHeight w:val="236"/>
        </w:trPr>
        <w:tc>
          <w:tcPr>
            <w:tcW w:w="5314" w:type="dxa"/>
            <w:gridSpan w:val="4"/>
          </w:tcPr>
          <w:p w:rsidR="00FF289B" w:rsidRPr="00630F15" w:rsidRDefault="00FF289B" w:rsidP="00996B92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FF289B" w:rsidRPr="00630F15" w:rsidRDefault="00FF289B" w:rsidP="00FF289B">
      <w:pPr>
        <w:keepNext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F289B" w:rsidRPr="00630F15" w:rsidRDefault="00FF289B" w:rsidP="00FF289B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289B" w:rsidRPr="00630F15" w:rsidRDefault="00FF289B" w:rsidP="00FF28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56 Кодекса Республики Башкортостан о выборах от 06.12.2006 года № 380-з отказываюсь от дальнейшего участия в выборах депутатов Совета городского округа город Уфа Республики Башкортостан четвертого созыва в качестве кандидата, выдвинутого избирательным </w:t>
      </w:r>
      <w:proofErr w:type="gramStart"/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объединением  _</w:t>
      </w:r>
      <w:proofErr w:type="gramEnd"/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FF289B" w:rsidRPr="00630F15" w:rsidRDefault="00FF289B" w:rsidP="00FF289B">
      <w:pPr>
        <w:autoSpaceDE w:val="0"/>
        <w:autoSpaceDN w:val="0"/>
        <w:spacing w:after="0" w:line="220" w:lineRule="exact"/>
        <w:ind w:left="2124"/>
        <w:jc w:val="center"/>
        <w:rPr>
          <w:rFonts w:ascii="Times New Roman" w:eastAsia="Times New Roman" w:hAnsi="Times New Roman"/>
          <w:i/>
          <w:sz w:val="20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20"/>
          <w:szCs w:val="16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20"/>
          <w:szCs w:val="16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sz w:val="20"/>
          <w:szCs w:val="16"/>
          <w:lang w:eastAsia="ru-RU"/>
        </w:rPr>
        <w:t>)</w:t>
      </w:r>
    </w:p>
    <w:p w:rsidR="00FF289B" w:rsidRPr="00630F15" w:rsidRDefault="00FF289B" w:rsidP="00FF28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составе списка кандидатов по одномандатному избирательному округу № _______________. </w:t>
      </w:r>
    </w:p>
    <w:p w:rsidR="00FF289B" w:rsidRPr="00630F15" w:rsidRDefault="00FF289B" w:rsidP="00FF289B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FF289B" w:rsidRPr="00630F15" w:rsidRDefault="00FF289B" w:rsidP="00FF289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89B" w:rsidRPr="00630F15" w:rsidRDefault="00FF289B" w:rsidP="00FF289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Причина отказа от дальнейшего участия в выборах _________________.</w:t>
      </w:r>
    </w:p>
    <w:p w:rsidR="00FF289B" w:rsidRPr="00630F15" w:rsidRDefault="00FF289B" w:rsidP="00FF289B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38"/>
        <w:gridCol w:w="3326"/>
      </w:tblGrid>
      <w:tr w:rsidR="00FF289B" w:rsidRPr="00630F15" w:rsidTr="00996B92">
        <w:tc>
          <w:tcPr>
            <w:tcW w:w="6138" w:type="dxa"/>
          </w:tcPr>
          <w:p w:rsidR="00FF289B" w:rsidRPr="00630F15" w:rsidRDefault="00FF289B" w:rsidP="00996B9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9B" w:rsidRPr="00630F15" w:rsidRDefault="00FF289B" w:rsidP="00996B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FF289B" w:rsidRPr="00630F15" w:rsidRDefault="00FF289B" w:rsidP="00996B92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FF289B" w:rsidRPr="00630F15" w:rsidTr="00996B92">
        <w:tc>
          <w:tcPr>
            <w:tcW w:w="6138" w:type="dxa"/>
          </w:tcPr>
          <w:p w:rsidR="00FF289B" w:rsidRPr="00630F15" w:rsidRDefault="00FF289B" w:rsidP="00996B9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9B" w:rsidRPr="00630F15" w:rsidRDefault="00FF289B" w:rsidP="00996B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FF289B" w:rsidRPr="00630F15" w:rsidRDefault="00FF289B" w:rsidP="00996B9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дата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FF289B" w:rsidRPr="00630F15" w:rsidRDefault="00FF289B" w:rsidP="00FF28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0F1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Примечания.</w:t>
      </w:r>
      <w:r w:rsidRPr="00630F15">
        <w:rPr>
          <w:rFonts w:ascii="Times New Roman" w:eastAsia="Times New Roman" w:hAnsi="Times New Roman"/>
          <w:sz w:val="23"/>
          <w:szCs w:val="23"/>
          <w:lang w:eastAsia="ru-RU"/>
        </w:rPr>
        <w:t xml:space="preserve"> 1. Причина отказа от дальнейшего участия в выборах может указываться в случае наличия вынуждающих обстоятельств.</w:t>
      </w:r>
    </w:p>
    <w:p w:rsidR="00FF289B" w:rsidRPr="00630F15" w:rsidRDefault="00FF289B" w:rsidP="00FF289B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630F15">
        <w:rPr>
          <w:rFonts w:ascii="Times New Roman" w:eastAsia="Times New Roman" w:hAnsi="Times New Roman"/>
          <w:sz w:val="23"/>
          <w:szCs w:val="23"/>
          <w:lang w:eastAsia="ru-RU"/>
        </w:rPr>
        <w:t>2. Если заявление об отказе от дальнейшего участия в выборах представляется не лично кандидатом, а уполномоченным представителем политической партии, указанное заявление заверяется подписью уполномоченного представителя политической партии и печатью политической партии.</w:t>
      </w:r>
    </w:p>
    <w:p w:rsidR="00A70EA0" w:rsidRDefault="00FF289B" w:rsidP="00FF289B">
      <w:r w:rsidRPr="00630F15">
        <w:rPr>
          <w:rFonts w:ascii="Times New Roman" w:eastAsia="Times New Roman" w:hAnsi="Times New Roman"/>
          <w:lang w:eastAsia="ru-RU"/>
        </w:rPr>
        <w:br w:type="page"/>
      </w:r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A"/>
    <w:rsid w:val="00A70EA0"/>
    <w:rsid w:val="00CB4AEA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4AB1E-0EF6-4328-8D7A-AFB3BE0F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9B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2016-07-08T12:33:00Z</dcterms:created>
  <dcterms:modified xsi:type="dcterms:W3CDTF">2016-07-08T12:34:00Z</dcterms:modified>
</cp:coreProperties>
</file>